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61314">
        <w:rPr>
          <w:rFonts w:ascii="Calibri" w:hAnsi="Calibri" w:cs="Times New Roman"/>
          <w:sz w:val="28"/>
          <w:szCs w:val="28"/>
          <w:lang w:eastAsia="fr-CA"/>
        </w:rPr>
        <w:t>d’offre active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du CNFS – UL</w:t>
      </w:r>
      <w:r w:rsidR="00461314">
        <w:rPr>
          <w:rFonts w:ascii="Calibri" w:hAnsi="Calibri" w:cs="Times New Roman"/>
          <w:sz w:val="28"/>
          <w:szCs w:val="28"/>
          <w:lang w:eastAsia="fr-CA"/>
        </w:rPr>
        <w:t xml:space="preserve"> (1 0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d’offre active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 pas avoir été récipiendaire de la bourse d’offre active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dans l’un des programmes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3D68E2">
              <w:rPr>
                <w:rFonts w:asciiTheme="minorHAnsi" w:hAnsiTheme="minorHAnsi"/>
                <w:sz w:val="22"/>
                <w:szCs w:val="22"/>
              </w:rPr>
              <w:t>, sages-femmes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>le lundi 3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bookmarkStart w:id="1" w:name="_GoBack"/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d’un superviseur de stage ou de travail bénévole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>un curriculum vitae rédigé en français qui démontre l’engagement communautaire de l’étudiant;</w:t>
            </w:r>
          </w:p>
          <w:p w:rsidR="00CF4537" w:rsidRP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952ED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(</w:t>
            </w:r>
            <w:r w:rsidR="00FF5C0B">
              <w:rPr>
                <w:rFonts w:asciiTheme="minorHAnsi" w:hAnsiTheme="minorHAnsi"/>
                <w:sz w:val="22"/>
                <w:szCs w:val="22"/>
              </w:rPr>
              <w:t>minimum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6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00 mots)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 xml:space="preserve">rédigée en français qui décrit, selon l’étudiant, </w:t>
            </w:r>
            <w:r w:rsidR="00D156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l’importance d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e l’offre active et la façon dont il met en pratique l’offre active des soins de santé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en français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C364D6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3B4DBB" w:rsidRDefault="00DF2D6C" w:rsidP="006C04A3">
            <w:pPr>
              <w:rPr>
                <w:rFonts w:ascii="Calibri" w:hAnsi="Calibri"/>
                <w:color w:val="24406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DF2D6C">
        <w:trPr>
          <w:trHeight w:val="2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2D6C" w:rsidRDefault="00DF2D6C" w:rsidP="00DF2D6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2D6C" w:rsidRPr="0018331F" w:rsidRDefault="00DF2D6C" w:rsidP="00D3122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Bacc</w:t>
            </w:r>
            <w:proofErr w:type="spellEnd"/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B952ED">
              <w:rPr>
                <w:rFonts w:ascii="Calibri" w:hAnsi="Calibri"/>
                <w:color w:val="000000" w:themeColor="text1"/>
              </w:rPr>
            </w:r>
            <w:r w:rsidR="00B952ED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18331F" w:rsidRDefault="00DF2D6C" w:rsidP="00DF2D6C">
            <w:pPr>
              <w:spacing w:before="40"/>
              <w:ind w:left="3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Maîtrise</w:t>
            </w:r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B952ED">
              <w:rPr>
                <w:rFonts w:ascii="Calibri" w:hAnsi="Calibri"/>
                <w:color w:val="000000" w:themeColor="text1"/>
              </w:rPr>
            </w:r>
            <w:r w:rsidR="00B952ED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Default="00DF2D6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Année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DF2D6C" w:rsidRPr="00AA2F94" w:rsidRDefault="00DF2D6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AA2F94" w:rsidRDefault="00DF2D6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DF2D6C" w:rsidRPr="00FC142C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DF2D6C" w:rsidRPr="00FC142C" w:rsidRDefault="00DF2D6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DF2D6C" w:rsidRDefault="00DF2D6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DF2D6C" w:rsidRPr="00FC142C" w:rsidRDefault="00DF2D6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>le lundi 3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D156A5" w:rsidRPr="00D156A5">
        <w:rPr>
          <w:rFonts w:asciiTheme="minorHAnsi" w:hAnsiTheme="minorHAnsi"/>
          <w:b/>
          <w:sz w:val="22"/>
          <w:szCs w:val="22"/>
        </w:rPr>
        <w:t>2018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7451EFC" wp14:editId="31C28E54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4468A5CB" wp14:editId="7DAD2A85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z+S3wSZ7V47ldkgXGScwH+Ysg=" w:salt="SVX0Il0NnbUKFYou0sBve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8331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0849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952ED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2D6C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2830-BD7F-425C-B312-5D6A913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7</cp:revision>
  <cp:lastPrinted>2018-02-26T20:43:00Z</cp:lastPrinted>
  <dcterms:created xsi:type="dcterms:W3CDTF">2018-01-08T18:41:00Z</dcterms:created>
  <dcterms:modified xsi:type="dcterms:W3CDTF">2018-02-26T20:50:00Z</dcterms:modified>
</cp:coreProperties>
</file>